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BA096" w14:textId="4F7CF053" w:rsidR="00110747" w:rsidRPr="00B6635A" w:rsidRDefault="00651C03" w:rsidP="00B0680A">
      <w:pPr>
        <w:pStyle w:val="Akapitzlist"/>
        <w:autoSpaceDE w:val="0"/>
        <w:autoSpaceDN w:val="0"/>
        <w:adjustRightInd w:val="0"/>
        <w:spacing w:before="60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B6635A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B6635A" w:rsidRPr="00B6635A">
        <w:rPr>
          <w:rFonts w:ascii="Arial" w:hAnsi="Arial" w:cs="Arial"/>
          <w:kern w:val="0"/>
          <w:sz w:val="24"/>
          <w:szCs w:val="24"/>
        </w:rPr>
        <w:t>5.16</w:t>
      </w:r>
      <w:r w:rsidR="009C2CF0" w:rsidRPr="00B6635A">
        <w:rPr>
          <w:rFonts w:ascii="Arial" w:hAnsi="Arial" w:cs="Arial"/>
          <w:kern w:val="0"/>
          <w:sz w:val="24"/>
          <w:szCs w:val="24"/>
        </w:rPr>
        <w:br/>
      </w:r>
      <w:r w:rsidRPr="00B6635A">
        <w:rPr>
          <w:rFonts w:ascii="Arial" w:hAnsi="Arial" w:cs="Arial"/>
          <w:kern w:val="0"/>
          <w:sz w:val="24"/>
          <w:szCs w:val="24"/>
        </w:rPr>
        <w:t>do Regulaminu wyboru projektów</w:t>
      </w:r>
      <w:r w:rsidR="009C2CF0" w:rsidRPr="00B6635A">
        <w:rPr>
          <w:rFonts w:ascii="Arial" w:hAnsi="Arial" w:cs="Arial"/>
          <w:kern w:val="0"/>
          <w:sz w:val="24"/>
          <w:szCs w:val="24"/>
        </w:rPr>
        <w:br/>
      </w:r>
      <w:r w:rsidRPr="00B6635A">
        <w:rPr>
          <w:rFonts w:ascii="Arial" w:hAnsi="Arial" w:cs="Arial"/>
          <w:kern w:val="0"/>
          <w:sz w:val="24"/>
          <w:szCs w:val="24"/>
        </w:rPr>
        <w:t xml:space="preserve">w </w:t>
      </w:r>
      <w:r w:rsidR="00BB7DE4" w:rsidRPr="00B6635A">
        <w:rPr>
          <w:rFonts w:ascii="Arial" w:hAnsi="Arial" w:cs="Arial"/>
          <w:kern w:val="0"/>
          <w:sz w:val="24"/>
          <w:szCs w:val="24"/>
        </w:rPr>
        <w:t>sposób</w:t>
      </w:r>
      <w:r w:rsidRPr="00B6635A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0625D5DE" w14:textId="745121DB" w:rsidR="00D54701" w:rsidRDefault="00A63627" w:rsidP="00B0680A">
      <w:pPr>
        <w:pStyle w:val="Akapitzlist"/>
        <w:autoSpaceDE w:val="0"/>
        <w:autoSpaceDN w:val="0"/>
        <w:adjustRightInd w:val="0"/>
        <w:spacing w:before="36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B6635A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B6635A" w:rsidRPr="00B6635A">
        <w:rPr>
          <w:rFonts w:ascii="Arial" w:hAnsi="Arial" w:cs="Arial"/>
          <w:kern w:val="0"/>
          <w:sz w:val="24"/>
          <w:szCs w:val="24"/>
        </w:rPr>
        <w:t>21</w:t>
      </w:r>
      <w:r w:rsidRPr="00B6635A">
        <w:rPr>
          <w:rFonts w:ascii="Arial" w:hAnsi="Arial" w:cs="Arial"/>
          <w:kern w:val="0"/>
          <w:sz w:val="24"/>
          <w:szCs w:val="24"/>
        </w:rPr>
        <w:t xml:space="preserve"> do Wniosku o dofinansowanie</w:t>
      </w:r>
      <w:r w:rsidR="00110747" w:rsidRPr="00B6635A">
        <w:rPr>
          <w:rFonts w:ascii="Arial" w:hAnsi="Arial" w:cs="Arial"/>
          <w:i/>
          <w:iCs/>
          <w:kern w:val="0"/>
          <w:sz w:val="24"/>
          <w:szCs w:val="24"/>
        </w:rPr>
        <w:br/>
      </w:r>
      <w:r w:rsidR="00D54701" w:rsidRPr="00B6635A">
        <w:rPr>
          <w:rFonts w:ascii="Arial" w:hAnsi="Arial" w:cs="Arial"/>
          <w:kern w:val="0"/>
          <w:sz w:val="24"/>
          <w:szCs w:val="24"/>
        </w:rPr>
        <w:t>Nr naboru: FENX.02.03-IW.02-00</w:t>
      </w:r>
      <w:r w:rsidR="009939F6" w:rsidRPr="00B6635A">
        <w:rPr>
          <w:rFonts w:ascii="Arial" w:hAnsi="Arial" w:cs="Arial"/>
          <w:kern w:val="0"/>
          <w:sz w:val="24"/>
          <w:szCs w:val="24"/>
        </w:rPr>
        <w:t>3</w:t>
      </w:r>
      <w:r w:rsidR="00D54701" w:rsidRPr="009C2CF0">
        <w:rPr>
          <w:rFonts w:ascii="Arial" w:hAnsi="Arial" w:cs="Arial"/>
          <w:kern w:val="0"/>
          <w:sz w:val="24"/>
          <w:szCs w:val="24"/>
        </w:rPr>
        <w:t>/2</w:t>
      </w:r>
      <w:r w:rsidR="009449F2" w:rsidRPr="009C2CF0">
        <w:rPr>
          <w:rFonts w:ascii="Arial" w:hAnsi="Arial" w:cs="Arial"/>
          <w:kern w:val="0"/>
          <w:sz w:val="24"/>
          <w:szCs w:val="24"/>
        </w:rPr>
        <w:t>5</w:t>
      </w:r>
    </w:p>
    <w:p w14:paraId="4BC7E336" w14:textId="0DAD23BE" w:rsidR="009E3E97" w:rsidRDefault="009E3E97" w:rsidP="00B0680A">
      <w:pPr>
        <w:spacing w:before="600" w:after="60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138419760"/>
      <w:r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</w:t>
      </w:r>
      <w:r w:rsidR="00EB2FCE"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B228F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WŁAŚCI</w:t>
      </w:r>
      <w:r w:rsidR="001C681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CI</w:t>
      </w:r>
      <w:r w:rsidR="00B228F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ELA </w:t>
      </w:r>
      <w:r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WNIOSKODAWCY </w:t>
      </w:r>
      <w:r w:rsidR="00850E97"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DOTYCZĄCE PROJEKT</w:t>
      </w:r>
      <w:r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</w:t>
      </w:r>
      <w:bookmarkEnd w:id="0"/>
    </w:p>
    <w:p w14:paraId="2120FB34" w14:textId="2A779719" w:rsidR="00FF1B64" w:rsidRPr="009C2CF0" w:rsidRDefault="00C67334" w:rsidP="00B0680A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9C2CF0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pn.: </w:t>
      </w:r>
      <w:r w:rsidR="00B0680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</w:t>
      </w:r>
      <w:r w:rsidRPr="009C2CF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9C2CF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(zwanego dalej projektem) 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21AD9032" w14:textId="773730EB" w:rsidR="00FF1B64" w:rsidRPr="009C2CF0" w:rsidRDefault="002D16CC" w:rsidP="00B0680A">
      <w:pPr>
        <w:numPr>
          <w:ilvl w:val="0"/>
          <w:numId w:val="5"/>
        </w:numPr>
        <w:tabs>
          <w:tab w:val="clear" w:pos="1353"/>
          <w:tab w:val="num" w:pos="0"/>
        </w:tabs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Właściciel/właściciele Wnioskodawcy zobowiązuje/ą się że w 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okresie 5 lat</w:t>
      </w:r>
      <w:r w:rsidR="000F4AD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/ 3 lat</w:t>
      </w:r>
      <w:r w:rsidR="000F4AD5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1"/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od</w:t>
      </w:r>
      <w:r w:rsidR="00B0680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płatności końcowej</w:t>
      </w:r>
      <w:r w:rsidR="00D47112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na rzecz Beneficjenta</w:t>
      </w:r>
      <w:r w:rsidR="0077540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775409" w:rsidRPr="00B3735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lub w okresie wynikającym ze znajdujących zastosowanie w danym przypadku przepisów o pomocy publicznej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1A819892" w14:textId="494A673A" w:rsidR="00FF1B64" w:rsidRPr="009C2CF0" w:rsidRDefault="00FF1B64" w:rsidP="00B0680A">
      <w:pPr>
        <w:pStyle w:val="Akapitzlist"/>
        <w:numPr>
          <w:ilvl w:val="0"/>
          <w:numId w:val="17"/>
        </w:numPr>
        <w:tabs>
          <w:tab w:val="num" w:pos="630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Wnioskodawca nie zaprzestanie działalności produkcyjnej lub nie przeniesie jej poza obszar objęty programem;</w:t>
      </w:r>
    </w:p>
    <w:p w14:paraId="78C6DAAC" w14:textId="73463BFA" w:rsidR="00FF1B64" w:rsidRPr="009C2CF0" w:rsidRDefault="00FF1B64" w:rsidP="00B0680A">
      <w:pPr>
        <w:pStyle w:val="Akapitzlist"/>
        <w:numPr>
          <w:ilvl w:val="0"/>
          <w:numId w:val="17"/>
        </w:numPr>
        <w:tabs>
          <w:tab w:val="num" w:pos="502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 dojdzie do zmiany własności elementu infrastruktury, która przyniesie przedsiębiorstwu lub podmiotowi publicznemu nienależn</w:t>
      </w:r>
      <w:r w:rsidR="00DA3BBF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ą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korzyś</w:t>
      </w:r>
      <w:r w:rsidR="00D47112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ć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7FBFFD2E" w14:textId="745DD742" w:rsidR="00FF1B64" w:rsidRPr="009C2CF0" w:rsidRDefault="00FF1B64" w:rsidP="00B0680A">
      <w:pPr>
        <w:pStyle w:val="Akapitzlist"/>
        <w:numPr>
          <w:ilvl w:val="0"/>
          <w:numId w:val="17"/>
        </w:numPr>
        <w:tabs>
          <w:tab w:val="num" w:pos="630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dojdzie do istotnej zmiany wpływającej na charakter </w:t>
      </w:r>
      <w:r w:rsidR="007C6116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jej cele lub warunki wdrażania, która mogłaby doprowadzić do naruszenia pierwotnych celów</w:t>
      </w:r>
      <w:r w:rsidR="000D6E0F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7C6116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</w:t>
      </w:r>
      <w:r w:rsidR="00045B7D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1F77F929" w14:textId="2EAC92F5" w:rsidR="00B0680A" w:rsidRDefault="002D16CC" w:rsidP="00B0680A">
      <w:pPr>
        <w:numPr>
          <w:ilvl w:val="0"/>
          <w:numId w:val="5"/>
        </w:numPr>
        <w:tabs>
          <w:tab w:val="num" w:pos="-720"/>
          <w:tab w:val="num" w:pos="840"/>
        </w:tabs>
        <w:spacing w:before="240" w:after="240" w:line="276" w:lineRule="auto"/>
        <w:ind w:left="479" w:hanging="482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2D16CC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>Właściciel/właściciele</w:t>
      </w:r>
      <w:r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W</w:t>
      </w:r>
      <w:r w:rsidRPr="002D16CC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nioskodawcy </w:t>
      </w:r>
      <w:r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potwierdzają, że </w:t>
      </w:r>
      <w:r w:rsidR="00413147" w:rsidRPr="009C2CF0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>P</w:t>
      </w:r>
      <w:r w:rsidR="00FF1B64" w:rsidRPr="009C2CF0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>rojekt nie obejmuje działań</w:t>
      </w:r>
      <w:r w:rsidR="00FF1B64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, które stanowiły część operacji podlegającej przeniesieniu produkcji zgodnie z art. 66 </w:t>
      </w:r>
      <w:r w:rsidR="001A30C8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</w:t>
      </w:r>
      <w:r w:rsidR="00B327E7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ozporządzenia Parlamentu Europejskiego i Rady (UE) 2021/1060 </w:t>
      </w:r>
      <w:r w:rsidR="00FF1B64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lub które stanowiłyby przeniesienie działalności produkcyjnej zgodnie z art. 65 ust. 1 lit. a) </w:t>
      </w:r>
      <w:r w:rsidR="00B327E7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tego </w:t>
      </w:r>
      <w:r w:rsidR="001A30C8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</w:t>
      </w:r>
      <w:r w:rsidR="00B327E7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ozporządzenia</w:t>
      </w:r>
      <w:r w:rsidR="004D7253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D8E96E0" w14:textId="77777777" w:rsidR="00B0680A" w:rsidRDefault="00B0680A">
      <w:pP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br w:type="page"/>
      </w:r>
    </w:p>
    <w:p w14:paraId="7F392D37" w14:textId="18B3303E" w:rsidR="00B0680A" w:rsidRDefault="00775409" w:rsidP="00B0680A">
      <w:pPr>
        <w:numPr>
          <w:ilvl w:val="0"/>
          <w:numId w:val="5"/>
        </w:numPr>
        <w:tabs>
          <w:tab w:val="num" w:pos="-720"/>
          <w:tab w:val="num" w:pos="840"/>
        </w:tabs>
        <w:spacing w:before="240" w:after="240" w:line="276" w:lineRule="auto"/>
        <w:ind w:left="479" w:hanging="482"/>
        <w:rPr>
          <w:rFonts w:ascii="Arial" w:eastAsia="Calibri" w:hAnsi="Arial" w:cs="Arial"/>
          <w:color w:val="000000"/>
          <w:sz w:val="24"/>
          <w:szCs w:val="24"/>
        </w:rPr>
      </w:pPr>
      <w:r w:rsidRPr="00665538">
        <w:rPr>
          <w:rFonts w:ascii="Arial" w:hAnsi="Arial" w:cs="Arial"/>
          <w:sz w:val="24"/>
          <w:szCs w:val="24"/>
        </w:rPr>
        <w:lastRenderedPageBreak/>
        <w:t>Właściciel/właściciele Wnioskodawcy z</w:t>
      </w:r>
      <w:r w:rsidRPr="00665538">
        <w:rPr>
          <w:rFonts w:ascii="Arial" w:eastAsia="Calibri" w:hAnsi="Arial" w:cs="Arial"/>
          <w:color w:val="000000"/>
          <w:sz w:val="24"/>
          <w:szCs w:val="24"/>
        </w:rPr>
        <w:t>obowiązują się, że w okresie 10 lat od płatności końcowej lub w okresie wynikającym ze znajdujących zastosowanie w</w:t>
      </w:r>
      <w:r w:rsidR="00B0680A">
        <w:rPr>
          <w:rFonts w:ascii="Arial" w:eastAsia="Calibri" w:hAnsi="Arial" w:cs="Arial"/>
          <w:color w:val="000000"/>
          <w:sz w:val="24"/>
          <w:szCs w:val="24"/>
        </w:rPr>
        <w:t> </w:t>
      </w:r>
      <w:r w:rsidRPr="00665538">
        <w:rPr>
          <w:rFonts w:ascii="Arial" w:eastAsia="Calibri" w:hAnsi="Arial" w:cs="Arial"/>
          <w:color w:val="000000"/>
          <w:sz w:val="24"/>
          <w:szCs w:val="24"/>
        </w:rPr>
        <w:t>danym przypadku przepisów o pomocy publicznej, nie dojdzie do przeniesienie działalności produkcyjnej, której dotyczyło dofinansowanie, poza obszar UE.</w:t>
      </w:r>
      <w:r w:rsidRPr="00775409">
        <w:rPr>
          <w:rFonts w:ascii="Arial" w:eastAsia="Calibri" w:hAnsi="Arial" w:cs="Arial"/>
          <w:color w:val="000000"/>
          <w:vertAlign w:val="superscript"/>
        </w:rPr>
        <w:footnoteReference w:id="2"/>
      </w:r>
    </w:p>
    <w:p w14:paraId="3320D25F" w14:textId="2D86CD91" w:rsidR="00EF539B" w:rsidRPr="009C2CF0" w:rsidRDefault="00EF539B" w:rsidP="00B0680A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Imię i nazwisko osoby składającej Oświadczenie w imieniu </w:t>
      </w:r>
      <w:r w:rsidR="008C54E3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właściciela </w:t>
      </w:r>
      <w:r w:rsidRPr="009C2CF0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Wnioskodawcy</w:t>
      </w:r>
      <w:r w:rsidR="00AA0A39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9C2CF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EF539B" w:rsidRPr="009C2CF0" w:rsidSect="00B0680A">
      <w:headerReference w:type="default" r:id="rId8"/>
      <w:footerReference w:type="default" r:id="rId9"/>
      <w:pgSz w:w="11906" w:h="16838"/>
      <w:pgMar w:top="1702" w:right="113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12356" w14:textId="77777777" w:rsidR="006C2E08" w:rsidRDefault="006C2E08" w:rsidP="00651C03">
      <w:pPr>
        <w:spacing w:after="0" w:line="240" w:lineRule="auto"/>
      </w:pPr>
      <w:r>
        <w:separator/>
      </w:r>
    </w:p>
  </w:endnote>
  <w:endnote w:type="continuationSeparator" w:id="0">
    <w:p w14:paraId="183E85FB" w14:textId="77777777" w:rsidR="006C2E08" w:rsidRDefault="006C2E08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225128"/>
      <w:docPartObj>
        <w:docPartGallery w:val="Page Numbers (Bottom of Page)"/>
        <w:docPartUnique/>
      </w:docPartObj>
    </w:sdtPr>
    <w:sdtEndPr/>
    <w:sdtContent>
      <w:p w14:paraId="175CDB11" w14:textId="53F49E20" w:rsidR="00AC72FF" w:rsidRDefault="00AC72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4BAC8" w14:textId="77777777" w:rsidR="006C2E08" w:rsidRDefault="006C2E08" w:rsidP="00651C03">
      <w:pPr>
        <w:spacing w:after="0" w:line="240" w:lineRule="auto"/>
      </w:pPr>
      <w:r>
        <w:separator/>
      </w:r>
    </w:p>
  </w:footnote>
  <w:footnote w:type="continuationSeparator" w:id="0">
    <w:p w14:paraId="557631F2" w14:textId="77777777" w:rsidR="006C2E08" w:rsidRDefault="006C2E08" w:rsidP="00651C03">
      <w:pPr>
        <w:spacing w:after="0" w:line="240" w:lineRule="auto"/>
      </w:pPr>
      <w:r>
        <w:continuationSeparator/>
      </w:r>
    </w:p>
  </w:footnote>
  <w:footnote w:id="1">
    <w:p w14:paraId="7F25149B" w14:textId="57719518" w:rsidR="000F4AD5" w:rsidRPr="00B0680A" w:rsidRDefault="000F4A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680A">
        <w:rPr>
          <w:rFonts w:ascii="Arial" w:hAnsi="Arial" w:cs="Arial"/>
        </w:rPr>
        <w:t>Niewłaściwe skreślić: okres 3 lat dotyczy wyłącznie mikro, małych lub średnich przedsiębiorstw.</w:t>
      </w:r>
    </w:p>
  </w:footnote>
  <w:footnote w:id="2">
    <w:p w14:paraId="149917C5" w14:textId="77777777" w:rsidR="00775409" w:rsidRPr="00350185" w:rsidRDefault="00775409" w:rsidP="00775409">
      <w:pPr>
        <w:pStyle w:val="Tekstprzypisudolnego"/>
        <w:rPr>
          <w:rFonts w:ascii="Arial" w:hAnsi="Arial" w:cs="Arial"/>
          <w:sz w:val="18"/>
          <w:szCs w:val="18"/>
        </w:rPr>
      </w:pPr>
      <w:r w:rsidRPr="00B0680A">
        <w:rPr>
          <w:rStyle w:val="Odwoanieprzypisudolnego"/>
          <w:rFonts w:ascii="Arial" w:hAnsi="Arial" w:cs="Arial"/>
        </w:rPr>
        <w:footnoteRef/>
      </w:r>
      <w:r w:rsidRPr="00B0680A">
        <w:rPr>
          <w:rFonts w:ascii="Arial" w:hAnsi="Arial" w:cs="Arial"/>
        </w:rP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3083" w14:textId="48BDC81D" w:rsidR="00587A0A" w:rsidRDefault="00587A0A">
    <w:pPr>
      <w:pStyle w:val="Nagwek"/>
    </w:pPr>
    <w:r w:rsidRPr="008D277F">
      <w:rPr>
        <w:noProof/>
      </w:rPr>
      <w:drawing>
        <wp:inline distT="0" distB="0" distL="0" distR="0" wp14:anchorId="33B2EB62" wp14:editId="1548C55A">
          <wp:extent cx="5760720" cy="828675"/>
          <wp:effectExtent l="0" t="0" r="0" b="9525"/>
          <wp:docPr id="1630950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2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0"/>
  </w:num>
  <w:num w:numId="6" w16cid:durableId="205870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9"/>
  </w:num>
  <w:num w:numId="16" w16cid:durableId="1592199485">
    <w:abstractNumId w:val="6"/>
  </w:num>
  <w:num w:numId="17" w16cid:durableId="260070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76EAE"/>
    <w:rsid w:val="0009545A"/>
    <w:rsid w:val="000D6E0F"/>
    <w:rsid w:val="000E4E9A"/>
    <w:rsid w:val="000F4AD5"/>
    <w:rsid w:val="00110747"/>
    <w:rsid w:val="001232DE"/>
    <w:rsid w:val="00125EC2"/>
    <w:rsid w:val="00145EA4"/>
    <w:rsid w:val="00171E14"/>
    <w:rsid w:val="001A30C8"/>
    <w:rsid w:val="001A513D"/>
    <w:rsid w:val="001C681F"/>
    <w:rsid w:val="00237317"/>
    <w:rsid w:val="00250E56"/>
    <w:rsid w:val="00267562"/>
    <w:rsid w:val="002C035D"/>
    <w:rsid w:val="002D16CC"/>
    <w:rsid w:val="002D2D6A"/>
    <w:rsid w:val="002E1AD0"/>
    <w:rsid w:val="00370F04"/>
    <w:rsid w:val="00373C12"/>
    <w:rsid w:val="003D3547"/>
    <w:rsid w:val="00402754"/>
    <w:rsid w:val="00413147"/>
    <w:rsid w:val="004A174C"/>
    <w:rsid w:val="004B4CA0"/>
    <w:rsid w:val="004C1D3F"/>
    <w:rsid w:val="004D61F8"/>
    <w:rsid w:val="004D7253"/>
    <w:rsid w:val="00503DC3"/>
    <w:rsid w:val="005157FC"/>
    <w:rsid w:val="00532CEE"/>
    <w:rsid w:val="005830AA"/>
    <w:rsid w:val="00587A0A"/>
    <w:rsid w:val="00592A31"/>
    <w:rsid w:val="005A1093"/>
    <w:rsid w:val="005A1D4E"/>
    <w:rsid w:val="005E7B1C"/>
    <w:rsid w:val="006308CF"/>
    <w:rsid w:val="006433E0"/>
    <w:rsid w:val="00651C03"/>
    <w:rsid w:val="00665538"/>
    <w:rsid w:val="00696BB2"/>
    <w:rsid w:val="00697ACB"/>
    <w:rsid w:val="006C2E08"/>
    <w:rsid w:val="006C7036"/>
    <w:rsid w:val="006D0C49"/>
    <w:rsid w:val="006D7F9F"/>
    <w:rsid w:val="007072B6"/>
    <w:rsid w:val="007104D9"/>
    <w:rsid w:val="00723367"/>
    <w:rsid w:val="00740BA3"/>
    <w:rsid w:val="00755FC5"/>
    <w:rsid w:val="00763975"/>
    <w:rsid w:val="00775409"/>
    <w:rsid w:val="00790187"/>
    <w:rsid w:val="007A2074"/>
    <w:rsid w:val="007C4C2D"/>
    <w:rsid w:val="007C5267"/>
    <w:rsid w:val="007C6116"/>
    <w:rsid w:val="007D157E"/>
    <w:rsid w:val="007D47B5"/>
    <w:rsid w:val="007D6BAF"/>
    <w:rsid w:val="00823849"/>
    <w:rsid w:val="008254B1"/>
    <w:rsid w:val="00850700"/>
    <w:rsid w:val="00850E97"/>
    <w:rsid w:val="00857DD0"/>
    <w:rsid w:val="00881D95"/>
    <w:rsid w:val="008A5A86"/>
    <w:rsid w:val="008C54E3"/>
    <w:rsid w:val="008F24E7"/>
    <w:rsid w:val="00920A2E"/>
    <w:rsid w:val="00931280"/>
    <w:rsid w:val="00935A1A"/>
    <w:rsid w:val="009449F2"/>
    <w:rsid w:val="009939F6"/>
    <w:rsid w:val="009A3E73"/>
    <w:rsid w:val="009C0548"/>
    <w:rsid w:val="009C2CF0"/>
    <w:rsid w:val="009E3E97"/>
    <w:rsid w:val="00A61BF0"/>
    <w:rsid w:val="00A63627"/>
    <w:rsid w:val="00A75315"/>
    <w:rsid w:val="00A82774"/>
    <w:rsid w:val="00A93442"/>
    <w:rsid w:val="00AA0A39"/>
    <w:rsid w:val="00AA7853"/>
    <w:rsid w:val="00AB61BB"/>
    <w:rsid w:val="00AC72FF"/>
    <w:rsid w:val="00AD2D9B"/>
    <w:rsid w:val="00AE37CC"/>
    <w:rsid w:val="00AE582A"/>
    <w:rsid w:val="00B0680A"/>
    <w:rsid w:val="00B17BCE"/>
    <w:rsid w:val="00B17EF5"/>
    <w:rsid w:val="00B228FB"/>
    <w:rsid w:val="00B327E7"/>
    <w:rsid w:val="00B6635A"/>
    <w:rsid w:val="00BA2F75"/>
    <w:rsid w:val="00BB080E"/>
    <w:rsid w:val="00BB7DE4"/>
    <w:rsid w:val="00BD4EDD"/>
    <w:rsid w:val="00BE3411"/>
    <w:rsid w:val="00BE7BFE"/>
    <w:rsid w:val="00BF75C1"/>
    <w:rsid w:val="00C07524"/>
    <w:rsid w:val="00C32BB0"/>
    <w:rsid w:val="00C46C91"/>
    <w:rsid w:val="00C530F9"/>
    <w:rsid w:val="00C67334"/>
    <w:rsid w:val="00C80AC0"/>
    <w:rsid w:val="00CA5791"/>
    <w:rsid w:val="00CB08B0"/>
    <w:rsid w:val="00CB0C6D"/>
    <w:rsid w:val="00CB30A5"/>
    <w:rsid w:val="00CB7D56"/>
    <w:rsid w:val="00CE65FC"/>
    <w:rsid w:val="00D42B30"/>
    <w:rsid w:val="00D47112"/>
    <w:rsid w:val="00D54701"/>
    <w:rsid w:val="00D807AC"/>
    <w:rsid w:val="00DA0180"/>
    <w:rsid w:val="00DA3BBF"/>
    <w:rsid w:val="00DB4194"/>
    <w:rsid w:val="00DC0EEA"/>
    <w:rsid w:val="00DD774F"/>
    <w:rsid w:val="00DD7DA6"/>
    <w:rsid w:val="00E30087"/>
    <w:rsid w:val="00E35A00"/>
    <w:rsid w:val="00E42FAE"/>
    <w:rsid w:val="00E84F80"/>
    <w:rsid w:val="00E9689C"/>
    <w:rsid w:val="00EB2FCE"/>
    <w:rsid w:val="00ED587F"/>
    <w:rsid w:val="00EE0A94"/>
    <w:rsid w:val="00EE311B"/>
    <w:rsid w:val="00EF539B"/>
    <w:rsid w:val="00F255D3"/>
    <w:rsid w:val="00F466BB"/>
    <w:rsid w:val="00F82988"/>
    <w:rsid w:val="00FA4B4A"/>
    <w:rsid w:val="00FD2012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13</cp:revision>
  <cp:lastPrinted>2025-07-09T05:18:00Z</cp:lastPrinted>
  <dcterms:created xsi:type="dcterms:W3CDTF">2025-10-09T13:36:00Z</dcterms:created>
  <dcterms:modified xsi:type="dcterms:W3CDTF">2025-10-22T11:30:00Z</dcterms:modified>
</cp:coreProperties>
</file>